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A3AA" w14:textId="5C54FC00" w:rsidR="0093641F" w:rsidRDefault="0093641F" w:rsidP="00176D93">
      <w:pPr>
        <w:spacing w:after="0" w:line="240" w:lineRule="auto"/>
        <w:jc w:val="center"/>
        <w:rPr>
          <w:rFonts w:ascii="Book Antiqua" w:hAnsi="Book Antiqua"/>
          <w:b/>
          <w:bCs/>
          <w:u w:val="single"/>
        </w:rPr>
      </w:pPr>
    </w:p>
    <w:p w14:paraId="4354635E" w14:textId="77777777" w:rsidR="007455B6" w:rsidRDefault="007455B6" w:rsidP="00176D93">
      <w:pPr>
        <w:spacing w:after="0" w:line="240" w:lineRule="auto"/>
        <w:jc w:val="center"/>
        <w:rPr>
          <w:rFonts w:ascii="Book Antiqua" w:hAnsi="Book Antiqua"/>
          <w:b/>
          <w:bCs/>
          <w:u w:val="single"/>
        </w:rPr>
      </w:pPr>
    </w:p>
    <w:p w14:paraId="7E22D8EA" w14:textId="47904196" w:rsidR="00F54C0A" w:rsidRPr="00176D93" w:rsidRDefault="00F54C0A" w:rsidP="00176D93">
      <w:pPr>
        <w:spacing w:after="0" w:line="240" w:lineRule="auto"/>
        <w:jc w:val="center"/>
        <w:rPr>
          <w:rFonts w:ascii="Book Antiqua" w:hAnsi="Book Antiqua"/>
          <w:b/>
          <w:bCs/>
          <w:u w:val="single"/>
        </w:rPr>
      </w:pPr>
      <w:r w:rsidRPr="00176D93">
        <w:rPr>
          <w:rFonts w:ascii="Book Antiqua" w:hAnsi="Book Antiqua"/>
          <w:b/>
          <w:bCs/>
          <w:u w:val="single"/>
        </w:rPr>
        <w:t>HAZING PREVENTION RESOURCE GUIDE</w:t>
      </w:r>
    </w:p>
    <w:p w14:paraId="06E22571" w14:textId="68F4C4D3" w:rsidR="00F54C0A" w:rsidRPr="00176D93" w:rsidRDefault="00F54C0A" w:rsidP="00176D93">
      <w:pPr>
        <w:spacing w:after="0" w:line="240" w:lineRule="auto"/>
        <w:rPr>
          <w:rFonts w:ascii="Book Antiqua" w:hAnsi="Book Antiqua"/>
        </w:rPr>
      </w:pPr>
    </w:p>
    <w:p w14:paraId="112FD1E2" w14:textId="5F1A9918" w:rsidR="00F54C0A" w:rsidRPr="00176D93" w:rsidRDefault="00F54C0A" w:rsidP="00176D93">
      <w:pPr>
        <w:spacing w:after="0" w:line="240" w:lineRule="auto"/>
        <w:rPr>
          <w:rFonts w:ascii="Book Antiqua" w:hAnsi="Book Antiqua"/>
          <w:b/>
          <w:bCs/>
        </w:rPr>
      </w:pPr>
      <w:r w:rsidRPr="00176D93">
        <w:rPr>
          <w:rFonts w:ascii="Book Antiqua" w:hAnsi="Book Antiqua"/>
          <w:b/>
          <w:bCs/>
        </w:rPr>
        <w:t>What is hazing?</w:t>
      </w:r>
    </w:p>
    <w:p w14:paraId="0BF63787" w14:textId="7C893E07" w:rsidR="00F54C0A" w:rsidRPr="00176D93" w:rsidRDefault="00F54C0A" w:rsidP="00176D93">
      <w:pPr>
        <w:spacing w:after="0" w:line="240" w:lineRule="auto"/>
        <w:rPr>
          <w:rStyle w:val="markedcontent"/>
          <w:rFonts w:ascii="Book Antiqua" w:hAnsi="Book Antiqua" w:cs="Arial"/>
        </w:rPr>
      </w:pPr>
      <w:r w:rsidRPr="00176D93">
        <w:rPr>
          <w:rStyle w:val="markedcontent"/>
          <w:rFonts w:ascii="Book Antiqua" w:hAnsi="Book Antiqua" w:cs="Arial"/>
        </w:rPr>
        <w:t>Hazing means any action or situation, which occurs on or off university</w:t>
      </w:r>
      <w:r w:rsidR="00176D93">
        <w:rPr>
          <w:rStyle w:val="markedcontent"/>
          <w:rFonts w:ascii="Book Antiqua" w:hAnsi="Book Antiqua" w:cs="Arial"/>
        </w:rPr>
        <w:t xml:space="preserve"> </w:t>
      </w:r>
      <w:r w:rsidRPr="00176D93">
        <w:rPr>
          <w:rStyle w:val="markedcontent"/>
          <w:rFonts w:ascii="Book Antiqua" w:hAnsi="Book Antiqua" w:cs="Arial"/>
        </w:rPr>
        <w:t>property, that recklessly or intentionally endangers the mental or physical health or safety of a student for purposes including, but not limited to, initiation, admission into, affiliation with, or the perpetuation or furtherance of a tradition or ritual of any university student organization or group whether or not officially recognized by the university.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or any activity that would subject the student to extreme mental stress, such as sleep  deprivation, forced exclusion from social contact, forced conduct</w:t>
      </w:r>
      <w:r w:rsidR="00176D93">
        <w:rPr>
          <w:rStyle w:val="markedcontent"/>
          <w:rFonts w:ascii="Book Antiqua" w:hAnsi="Book Antiqua" w:cs="Arial"/>
        </w:rPr>
        <w:t xml:space="preserve"> </w:t>
      </w:r>
      <w:r w:rsidRPr="00176D93">
        <w:rPr>
          <w:rStyle w:val="markedcontent"/>
          <w:rFonts w:ascii="Book Antiqua" w:hAnsi="Book Antiqua" w:cs="Arial"/>
        </w:rPr>
        <w:t>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w:t>
      </w:r>
    </w:p>
    <w:p w14:paraId="49960D6B" w14:textId="1174C5BB" w:rsidR="00F54C0A" w:rsidRPr="00176D93" w:rsidRDefault="00F54C0A" w:rsidP="00176D93">
      <w:pPr>
        <w:pStyle w:val="ListParagraph"/>
        <w:numPr>
          <w:ilvl w:val="0"/>
          <w:numId w:val="4"/>
        </w:numPr>
        <w:spacing w:after="0" w:line="240" w:lineRule="auto"/>
        <w:rPr>
          <w:rStyle w:val="sectionbody"/>
          <w:rFonts w:ascii="Book Antiqua" w:hAnsi="Book Antiqua"/>
        </w:rPr>
      </w:pPr>
      <w:r w:rsidRPr="00176D93">
        <w:rPr>
          <w:rStyle w:val="sectionbody"/>
          <w:rFonts w:ascii="Book Antiqua" w:hAnsi="Book Antiqua"/>
        </w:rPr>
        <w:t xml:space="preserve">To learn more about </w:t>
      </w:r>
      <w:r w:rsidRPr="00EA5FD8">
        <w:rPr>
          <w:rStyle w:val="sectionbody"/>
          <w:rFonts w:ascii="Book Antiqua" w:hAnsi="Book Antiqua"/>
          <w:i/>
          <w:iCs/>
        </w:rPr>
        <w:t>Florida Statute 1006.63: Hazing Prohibited</w:t>
      </w:r>
      <w:r w:rsidRPr="00176D93">
        <w:rPr>
          <w:rStyle w:val="sectionbody"/>
          <w:rFonts w:ascii="Book Antiqua" w:hAnsi="Book Antiqua"/>
        </w:rPr>
        <w:t xml:space="preserve">, go to </w:t>
      </w:r>
      <w:hyperlink r:id="rId7" w:history="1">
        <w:r w:rsidRPr="00176D93">
          <w:rPr>
            <w:rStyle w:val="Hyperlink"/>
            <w:rFonts w:ascii="Book Antiqua" w:hAnsi="Book Antiqua"/>
          </w:rPr>
          <w:t>http://www.leg.state.fl.us/Statutes/index.cfm?App_mode=Display_Statute&amp;URL=1000-1099/1006/Sections/1006.63.html</w:t>
        </w:r>
      </w:hyperlink>
    </w:p>
    <w:p w14:paraId="0E379AE7" w14:textId="4CE17FEE" w:rsidR="00F54C0A" w:rsidRPr="00176D93" w:rsidRDefault="00F54C0A" w:rsidP="00176D93">
      <w:pPr>
        <w:pStyle w:val="ListParagraph"/>
        <w:numPr>
          <w:ilvl w:val="0"/>
          <w:numId w:val="4"/>
        </w:numPr>
        <w:spacing w:after="0" w:line="240" w:lineRule="auto"/>
        <w:rPr>
          <w:rStyle w:val="sectionbody"/>
          <w:rFonts w:ascii="Book Antiqua" w:hAnsi="Book Antiqua"/>
        </w:rPr>
      </w:pPr>
      <w:r w:rsidRPr="00176D93">
        <w:rPr>
          <w:rStyle w:val="sectionbody"/>
          <w:rFonts w:ascii="Book Antiqua" w:hAnsi="Book Antiqua"/>
        </w:rPr>
        <w:t xml:space="preserve">To learn more about </w:t>
      </w:r>
      <w:r w:rsidRPr="00EA5FD8">
        <w:rPr>
          <w:rStyle w:val="sectionbody"/>
          <w:rFonts w:ascii="Book Antiqua" w:hAnsi="Book Antiqua"/>
          <w:i/>
          <w:iCs/>
        </w:rPr>
        <w:t>Florida Board of Governors Regulation 6.021: Hazing Prohibited</w:t>
      </w:r>
      <w:r w:rsidRPr="00176D93">
        <w:rPr>
          <w:rStyle w:val="sectionbody"/>
          <w:rFonts w:ascii="Book Antiqua" w:hAnsi="Book Antiqua"/>
        </w:rPr>
        <w:t xml:space="preserve">, go to </w:t>
      </w:r>
      <w:hyperlink r:id="rId8" w:history="1">
        <w:r w:rsidRPr="00176D93">
          <w:rPr>
            <w:rStyle w:val="Hyperlink"/>
            <w:rFonts w:ascii="Book Antiqua" w:hAnsi="Book Antiqua"/>
          </w:rPr>
          <w:t>https://www.flbog.edu/wp-content/uploads/6.021Hazing-Prohibited_Final.pdf</w:t>
        </w:r>
      </w:hyperlink>
      <w:r w:rsidRPr="00176D93">
        <w:rPr>
          <w:rStyle w:val="sectionbody"/>
          <w:rFonts w:ascii="Book Antiqua" w:hAnsi="Book Antiqua"/>
        </w:rPr>
        <w:t xml:space="preserve"> </w:t>
      </w:r>
    </w:p>
    <w:p w14:paraId="6176C2DD" w14:textId="4AB03BF6" w:rsidR="00F54C0A" w:rsidRPr="00176D93" w:rsidRDefault="00F54C0A" w:rsidP="00176D93">
      <w:pPr>
        <w:pStyle w:val="ListParagraph"/>
        <w:numPr>
          <w:ilvl w:val="0"/>
          <w:numId w:val="4"/>
        </w:numPr>
        <w:spacing w:after="0" w:line="240" w:lineRule="auto"/>
        <w:rPr>
          <w:rFonts w:ascii="Book Antiqua" w:hAnsi="Book Antiqua"/>
        </w:rPr>
      </w:pPr>
      <w:r w:rsidRPr="00176D93">
        <w:rPr>
          <w:rStyle w:val="sectionbody"/>
          <w:rFonts w:ascii="Book Antiqua" w:hAnsi="Book Antiqua"/>
        </w:rPr>
        <w:t xml:space="preserve">To learn more about </w:t>
      </w:r>
      <w:r w:rsidRPr="00EA5FD8">
        <w:rPr>
          <w:rStyle w:val="sectionbody"/>
          <w:rFonts w:ascii="Book Antiqua" w:hAnsi="Book Antiqua"/>
          <w:i/>
          <w:iCs/>
        </w:rPr>
        <w:t>FIU Regulation 2501: Student C</w:t>
      </w:r>
      <w:r w:rsidR="008E3354" w:rsidRPr="00EA5FD8">
        <w:rPr>
          <w:rStyle w:val="sectionbody"/>
          <w:rFonts w:ascii="Book Antiqua" w:hAnsi="Book Antiqua"/>
          <w:i/>
          <w:iCs/>
        </w:rPr>
        <w:t>onduct</w:t>
      </w:r>
      <w:r w:rsidRPr="00EA5FD8">
        <w:rPr>
          <w:rStyle w:val="sectionbody"/>
          <w:rFonts w:ascii="Book Antiqua" w:hAnsi="Book Antiqua"/>
          <w:i/>
          <w:iCs/>
        </w:rPr>
        <w:t xml:space="preserve"> and Honor Code</w:t>
      </w:r>
      <w:r w:rsidRPr="00176D93">
        <w:rPr>
          <w:rStyle w:val="sectionbody"/>
          <w:rFonts w:ascii="Book Antiqua" w:hAnsi="Book Antiqua"/>
        </w:rPr>
        <w:t xml:space="preserve">, go to </w:t>
      </w:r>
      <w:hyperlink r:id="rId9" w:history="1">
        <w:r w:rsidRPr="00176D93">
          <w:rPr>
            <w:rStyle w:val="Hyperlink"/>
            <w:rFonts w:ascii="Book Antiqua" w:hAnsi="Book Antiqua"/>
          </w:rPr>
          <w:t>https://regulations.fiu.edu/docs=278</w:t>
        </w:r>
      </w:hyperlink>
      <w:r w:rsidRPr="00176D93">
        <w:rPr>
          <w:rStyle w:val="sectionbody"/>
          <w:rFonts w:ascii="Book Antiqua" w:hAnsi="Book Antiqua"/>
        </w:rPr>
        <w:t xml:space="preserve">. </w:t>
      </w:r>
    </w:p>
    <w:p w14:paraId="4BD9DA49" w14:textId="77777777" w:rsidR="00F54C0A" w:rsidRPr="00176D93" w:rsidRDefault="00F54C0A" w:rsidP="00176D93">
      <w:pPr>
        <w:spacing w:after="0" w:line="240" w:lineRule="auto"/>
        <w:rPr>
          <w:rFonts w:ascii="Book Antiqua" w:hAnsi="Book Antiqua"/>
          <w:b/>
          <w:bCs/>
        </w:rPr>
      </w:pPr>
    </w:p>
    <w:p w14:paraId="0FE15A03" w14:textId="77777777" w:rsidR="008E3354" w:rsidRDefault="008E3354" w:rsidP="00176D93">
      <w:pPr>
        <w:spacing w:after="0" w:line="240" w:lineRule="auto"/>
        <w:rPr>
          <w:rFonts w:ascii="Book Antiqua" w:hAnsi="Book Antiqua"/>
          <w:b/>
          <w:bCs/>
        </w:rPr>
      </w:pPr>
    </w:p>
    <w:p w14:paraId="69EAB59B" w14:textId="213F276F" w:rsidR="008E3354" w:rsidRDefault="008E3354" w:rsidP="008E3354">
      <w:pPr>
        <w:spacing w:after="0" w:line="240" w:lineRule="auto"/>
        <w:rPr>
          <w:rFonts w:ascii="Book Antiqua" w:hAnsi="Book Antiqua"/>
          <w:b/>
          <w:bCs/>
        </w:rPr>
      </w:pPr>
      <w:r>
        <w:rPr>
          <w:rFonts w:ascii="Book Antiqua" w:hAnsi="Book Antiqua"/>
          <w:b/>
          <w:bCs/>
        </w:rPr>
        <w:t xml:space="preserve">Where </w:t>
      </w:r>
      <w:r w:rsidR="007455B6">
        <w:rPr>
          <w:rFonts w:ascii="Book Antiqua" w:hAnsi="Book Antiqua"/>
          <w:b/>
          <w:bCs/>
        </w:rPr>
        <w:t>is hazing mentioned</w:t>
      </w:r>
      <w:r w:rsidR="007455B6">
        <w:rPr>
          <w:rFonts w:ascii="Book Antiqua" w:hAnsi="Book Antiqua"/>
          <w:b/>
          <w:bCs/>
        </w:rPr>
        <w:t xml:space="preserve"> </w:t>
      </w:r>
      <w:r>
        <w:rPr>
          <w:rFonts w:ascii="Book Antiqua" w:hAnsi="Book Antiqua"/>
          <w:b/>
          <w:bCs/>
        </w:rPr>
        <w:t xml:space="preserve">in the </w:t>
      </w:r>
      <w:r w:rsidR="007455B6">
        <w:rPr>
          <w:rFonts w:ascii="Book Antiqua" w:hAnsi="Book Antiqua"/>
          <w:b/>
          <w:bCs/>
        </w:rPr>
        <w:t xml:space="preserve">FIU </w:t>
      </w:r>
      <w:r>
        <w:rPr>
          <w:rFonts w:ascii="Book Antiqua" w:hAnsi="Book Antiqua"/>
          <w:b/>
          <w:bCs/>
        </w:rPr>
        <w:t>Student Conduct and Honor Code?</w:t>
      </w:r>
    </w:p>
    <w:p w14:paraId="703ED566" w14:textId="60284E70" w:rsidR="008E3354" w:rsidRPr="008E3354" w:rsidRDefault="008E3354" w:rsidP="008E3354">
      <w:pPr>
        <w:pStyle w:val="ListParagraph"/>
        <w:numPr>
          <w:ilvl w:val="0"/>
          <w:numId w:val="6"/>
        </w:numPr>
        <w:spacing w:after="0" w:line="240" w:lineRule="auto"/>
        <w:rPr>
          <w:rFonts w:ascii="Book Antiqua" w:hAnsi="Book Antiqua"/>
        </w:rPr>
      </w:pPr>
      <w:r w:rsidRPr="008E3354">
        <w:rPr>
          <w:rFonts w:ascii="Book Antiqua" w:hAnsi="Book Antiqua"/>
        </w:rPr>
        <w:t>Section 1.ix – Definition</w:t>
      </w:r>
      <w:r w:rsidR="00266519">
        <w:rPr>
          <w:rFonts w:ascii="Book Antiqua" w:hAnsi="Book Antiqua"/>
        </w:rPr>
        <w:t>s</w:t>
      </w:r>
    </w:p>
    <w:p w14:paraId="0A97E2E2" w14:textId="4718C078" w:rsidR="008E3354" w:rsidRPr="008E3354" w:rsidRDefault="008E3354" w:rsidP="008E3354">
      <w:pPr>
        <w:pStyle w:val="ListParagraph"/>
        <w:numPr>
          <w:ilvl w:val="0"/>
          <w:numId w:val="6"/>
        </w:numPr>
        <w:spacing w:after="0" w:line="240" w:lineRule="auto"/>
        <w:rPr>
          <w:rFonts w:ascii="Book Antiqua" w:hAnsi="Book Antiqua"/>
        </w:rPr>
      </w:pPr>
      <w:r w:rsidRPr="008E3354">
        <w:rPr>
          <w:rFonts w:ascii="Book Antiqua" w:hAnsi="Book Antiqua"/>
        </w:rPr>
        <w:t xml:space="preserve">Section 3.ii – Presidential authority in matters of hazing </w:t>
      </w:r>
    </w:p>
    <w:p w14:paraId="1B9C8673" w14:textId="26F5BC75" w:rsidR="008E3354" w:rsidRPr="008E3354" w:rsidRDefault="008E3354" w:rsidP="008E3354">
      <w:pPr>
        <w:pStyle w:val="ListParagraph"/>
        <w:numPr>
          <w:ilvl w:val="0"/>
          <w:numId w:val="6"/>
        </w:numPr>
        <w:spacing w:after="0" w:line="240" w:lineRule="auto"/>
        <w:rPr>
          <w:rFonts w:ascii="Book Antiqua" w:hAnsi="Book Antiqua"/>
        </w:rPr>
      </w:pPr>
      <w:r w:rsidRPr="008E3354">
        <w:rPr>
          <w:rFonts w:ascii="Book Antiqua" w:hAnsi="Book Antiqua"/>
        </w:rPr>
        <w:t xml:space="preserve">Section 4.iv – Hazing amnesty </w:t>
      </w:r>
    </w:p>
    <w:p w14:paraId="3C4B964B" w14:textId="52E5B0A0" w:rsidR="008E3354" w:rsidRDefault="008E3354" w:rsidP="008E3354">
      <w:pPr>
        <w:pStyle w:val="ListParagraph"/>
        <w:numPr>
          <w:ilvl w:val="0"/>
          <w:numId w:val="6"/>
        </w:numPr>
        <w:spacing w:after="0" w:line="240" w:lineRule="auto"/>
        <w:rPr>
          <w:rFonts w:ascii="Book Antiqua" w:hAnsi="Book Antiqua"/>
        </w:rPr>
      </w:pPr>
      <w:r w:rsidRPr="008E3354">
        <w:rPr>
          <w:rFonts w:ascii="Book Antiqua" w:hAnsi="Book Antiqua"/>
        </w:rPr>
        <w:t>Section 5.xvi – Conduct violation</w:t>
      </w:r>
      <w:r w:rsidR="00B55E63">
        <w:rPr>
          <w:rFonts w:ascii="Book Antiqua" w:hAnsi="Book Antiqua"/>
        </w:rPr>
        <w:t>s</w:t>
      </w:r>
    </w:p>
    <w:p w14:paraId="50968B8F" w14:textId="7637A478" w:rsidR="008E3354" w:rsidRDefault="008E3354" w:rsidP="008E3354">
      <w:pPr>
        <w:pStyle w:val="ListParagraph"/>
        <w:numPr>
          <w:ilvl w:val="0"/>
          <w:numId w:val="6"/>
        </w:numPr>
        <w:spacing w:after="0" w:line="240" w:lineRule="auto"/>
        <w:rPr>
          <w:rFonts w:ascii="Book Antiqua" w:hAnsi="Book Antiqua"/>
        </w:rPr>
      </w:pPr>
      <w:r>
        <w:rPr>
          <w:rFonts w:ascii="Book Antiqua" w:hAnsi="Book Antiqua"/>
        </w:rPr>
        <w:t xml:space="preserve">Section 7.iv – Interim measures </w:t>
      </w:r>
    </w:p>
    <w:p w14:paraId="4FAD7AF7" w14:textId="7803373F" w:rsidR="008E3354" w:rsidRDefault="008E3354" w:rsidP="008E3354">
      <w:pPr>
        <w:pStyle w:val="ListParagraph"/>
        <w:numPr>
          <w:ilvl w:val="0"/>
          <w:numId w:val="6"/>
        </w:numPr>
        <w:spacing w:after="0" w:line="240" w:lineRule="auto"/>
        <w:rPr>
          <w:rFonts w:ascii="Book Antiqua" w:hAnsi="Book Antiqua"/>
        </w:rPr>
      </w:pPr>
      <w:r>
        <w:rPr>
          <w:rFonts w:ascii="Book Antiqua" w:hAnsi="Book Antiqua"/>
        </w:rPr>
        <w:t xml:space="preserve">Section 12.ii – Principles of group responsibility </w:t>
      </w:r>
    </w:p>
    <w:p w14:paraId="271F2342" w14:textId="77777777" w:rsidR="008E3354" w:rsidRPr="008E3354" w:rsidRDefault="008E3354" w:rsidP="008E3354">
      <w:pPr>
        <w:pStyle w:val="ListParagraph"/>
        <w:numPr>
          <w:ilvl w:val="0"/>
          <w:numId w:val="6"/>
        </w:numPr>
        <w:spacing w:after="0" w:line="240" w:lineRule="auto"/>
        <w:rPr>
          <w:rFonts w:ascii="Book Antiqua" w:hAnsi="Book Antiqua"/>
        </w:rPr>
      </w:pPr>
      <w:r>
        <w:rPr>
          <w:rFonts w:ascii="Book Antiqua" w:hAnsi="Book Antiqua"/>
        </w:rPr>
        <w:t xml:space="preserve">Section 17.iv </w:t>
      </w:r>
      <w:r w:rsidRPr="008E3354">
        <w:rPr>
          <w:rFonts w:ascii="Book Antiqua" w:hAnsi="Book Antiqua"/>
        </w:rPr>
        <w:t xml:space="preserve">– Presidential authority in matters of hazing </w:t>
      </w:r>
    </w:p>
    <w:p w14:paraId="2E6B5610" w14:textId="7098756A" w:rsidR="008E3354" w:rsidRPr="007455B6" w:rsidRDefault="008E3354" w:rsidP="007455B6">
      <w:pPr>
        <w:spacing w:after="0" w:line="240" w:lineRule="auto"/>
        <w:rPr>
          <w:rFonts w:ascii="Book Antiqua" w:hAnsi="Book Antiqua"/>
        </w:rPr>
      </w:pPr>
    </w:p>
    <w:p w14:paraId="6061FF2C" w14:textId="77777777" w:rsidR="008E3354" w:rsidRDefault="008E3354" w:rsidP="00176D93">
      <w:pPr>
        <w:spacing w:after="0" w:line="240" w:lineRule="auto"/>
        <w:rPr>
          <w:rFonts w:ascii="Book Antiqua" w:hAnsi="Book Antiqua"/>
          <w:b/>
          <w:bCs/>
        </w:rPr>
      </w:pPr>
    </w:p>
    <w:p w14:paraId="6F55ED6A" w14:textId="6641E213" w:rsidR="00F54C0A" w:rsidRPr="00176D93" w:rsidRDefault="00F54C0A" w:rsidP="00176D93">
      <w:pPr>
        <w:spacing w:after="0" w:line="240" w:lineRule="auto"/>
        <w:rPr>
          <w:rFonts w:ascii="Book Antiqua" w:hAnsi="Book Antiqua"/>
          <w:b/>
          <w:bCs/>
        </w:rPr>
      </w:pPr>
      <w:r w:rsidRPr="00176D93">
        <w:rPr>
          <w:rFonts w:ascii="Book Antiqua" w:hAnsi="Book Antiqua"/>
          <w:b/>
          <w:bCs/>
        </w:rPr>
        <w:t xml:space="preserve">How to report hazing? </w:t>
      </w:r>
    </w:p>
    <w:p w14:paraId="3F379956" w14:textId="08616286" w:rsidR="00F54C0A" w:rsidRDefault="00F54C0A" w:rsidP="00176D93">
      <w:pPr>
        <w:spacing w:after="0" w:line="240" w:lineRule="auto"/>
        <w:rPr>
          <w:rFonts w:ascii="Book Antiqua" w:hAnsi="Book Antiqua"/>
        </w:rPr>
      </w:pPr>
      <w:r w:rsidRPr="00176D93">
        <w:rPr>
          <w:rFonts w:ascii="Book Antiqua" w:hAnsi="Book Antiqua"/>
        </w:rPr>
        <w:t xml:space="preserve">Go to </w:t>
      </w:r>
      <w:hyperlink r:id="rId10" w:history="1">
        <w:r w:rsidRPr="00176D93">
          <w:rPr>
            <w:rStyle w:val="Hyperlink"/>
            <w:rFonts w:ascii="Book Antiqua" w:hAnsi="Book Antiqua"/>
          </w:rPr>
          <w:t>https://report.fiu.edu</w:t>
        </w:r>
      </w:hyperlink>
      <w:r w:rsidRPr="00176D93">
        <w:rPr>
          <w:rFonts w:ascii="Book Antiqua" w:hAnsi="Book Antiqua"/>
        </w:rPr>
        <w:t xml:space="preserve"> and complete a “student conduct or academic violations” report. </w:t>
      </w:r>
    </w:p>
    <w:p w14:paraId="1B0D593E" w14:textId="6A255997" w:rsidR="008E3354" w:rsidRDefault="008E3354" w:rsidP="00176D93">
      <w:pPr>
        <w:spacing w:after="0" w:line="240" w:lineRule="auto"/>
        <w:rPr>
          <w:rFonts w:ascii="Book Antiqua" w:hAnsi="Book Antiqua"/>
        </w:rPr>
      </w:pPr>
    </w:p>
    <w:p w14:paraId="35EAED4B" w14:textId="197A7B96" w:rsidR="008E3354" w:rsidRDefault="008E3354" w:rsidP="00176D93">
      <w:pPr>
        <w:spacing w:after="0" w:line="240" w:lineRule="auto"/>
        <w:rPr>
          <w:rFonts w:ascii="Book Antiqua" w:hAnsi="Book Antiqua"/>
        </w:rPr>
      </w:pPr>
      <w:r>
        <w:rPr>
          <w:rFonts w:ascii="Book Antiqua" w:hAnsi="Book Antiqua"/>
        </w:rPr>
        <w:t>Should the incident involve an active concern</w:t>
      </w:r>
      <w:r w:rsidR="00B86B11">
        <w:rPr>
          <w:rFonts w:ascii="Book Antiqua" w:hAnsi="Book Antiqua"/>
        </w:rPr>
        <w:t xml:space="preserve"> for safety</w:t>
      </w:r>
      <w:r>
        <w:rPr>
          <w:rFonts w:ascii="Book Antiqua" w:hAnsi="Book Antiqua"/>
        </w:rPr>
        <w:t>, please call FIU Police immediately:</w:t>
      </w:r>
    </w:p>
    <w:p w14:paraId="0BAEE3D1" w14:textId="77777777" w:rsidR="008E3354" w:rsidRPr="008E3354" w:rsidRDefault="008E3354" w:rsidP="008E3354">
      <w:pPr>
        <w:pStyle w:val="ListParagraph"/>
        <w:numPr>
          <w:ilvl w:val="0"/>
          <w:numId w:val="5"/>
        </w:numPr>
        <w:spacing w:after="0" w:line="240" w:lineRule="auto"/>
        <w:rPr>
          <w:rFonts w:ascii="Book Antiqua" w:hAnsi="Book Antiqua"/>
        </w:rPr>
      </w:pPr>
      <w:r w:rsidRPr="008E3354">
        <w:rPr>
          <w:rFonts w:ascii="Book Antiqua" w:hAnsi="Book Antiqua" w:cs="Roboto Slab"/>
          <w:shd w:val="clear" w:color="auto" w:fill="FEFEFE"/>
        </w:rPr>
        <w:t>Modesto Maidique Campus: (305) 348-591</w:t>
      </w:r>
      <w:r>
        <w:rPr>
          <w:rFonts w:ascii="Book Antiqua" w:hAnsi="Book Antiqua" w:cs="Roboto Slab"/>
          <w:shd w:val="clear" w:color="auto" w:fill="FEFEFE"/>
        </w:rPr>
        <w:t>1</w:t>
      </w:r>
    </w:p>
    <w:p w14:paraId="3CF884C4" w14:textId="1A1751EE" w:rsidR="008E3354" w:rsidRPr="008E3354" w:rsidRDefault="008E3354" w:rsidP="008E3354">
      <w:pPr>
        <w:pStyle w:val="ListParagraph"/>
        <w:numPr>
          <w:ilvl w:val="0"/>
          <w:numId w:val="5"/>
        </w:numPr>
        <w:spacing w:after="0" w:line="240" w:lineRule="auto"/>
        <w:rPr>
          <w:rFonts w:ascii="Book Antiqua" w:hAnsi="Book Antiqua"/>
        </w:rPr>
      </w:pPr>
      <w:r w:rsidRPr="008E3354">
        <w:rPr>
          <w:rFonts w:ascii="Book Antiqua" w:hAnsi="Book Antiqua" w:cs="Roboto Slab"/>
          <w:shd w:val="clear" w:color="auto" w:fill="FEFEFE"/>
        </w:rPr>
        <w:t>Biscayne Bay Campus: (305) 919-5911</w:t>
      </w:r>
    </w:p>
    <w:p w14:paraId="038E348C" w14:textId="018298A2" w:rsidR="00F54C0A" w:rsidRPr="00176D93" w:rsidRDefault="00F54C0A" w:rsidP="00176D93">
      <w:pPr>
        <w:spacing w:after="0" w:line="240" w:lineRule="auto"/>
        <w:rPr>
          <w:rFonts w:ascii="Book Antiqua" w:hAnsi="Book Antiqua"/>
        </w:rPr>
      </w:pPr>
    </w:p>
    <w:p w14:paraId="1D05EB27" w14:textId="77777777" w:rsidR="00EA5FD8" w:rsidRDefault="00EA5FD8" w:rsidP="00176D93">
      <w:pPr>
        <w:spacing w:after="0" w:line="240" w:lineRule="auto"/>
        <w:rPr>
          <w:rFonts w:ascii="Book Antiqua" w:hAnsi="Book Antiqua"/>
          <w:b/>
          <w:bCs/>
        </w:rPr>
      </w:pPr>
    </w:p>
    <w:p w14:paraId="30A83698" w14:textId="77777777" w:rsidR="00EA5FD8" w:rsidRDefault="00EA5FD8" w:rsidP="00176D93">
      <w:pPr>
        <w:spacing w:after="0" w:line="240" w:lineRule="auto"/>
        <w:rPr>
          <w:rFonts w:ascii="Book Antiqua" w:hAnsi="Book Antiqua"/>
          <w:b/>
          <w:bCs/>
        </w:rPr>
      </w:pPr>
    </w:p>
    <w:p w14:paraId="6E137CEA" w14:textId="77777777" w:rsidR="00EA5FD8" w:rsidRDefault="00EA5FD8" w:rsidP="00176D93">
      <w:pPr>
        <w:spacing w:after="0" w:line="240" w:lineRule="auto"/>
        <w:rPr>
          <w:rFonts w:ascii="Book Antiqua" w:hAnsi="Book Antiqua"/>
          <w:b/>
          <w:bCs/>
        </w:rPr>
      </w:pPr>
    </w:p>
    <w:p w14:paraId="6DD8E12D" w14:textId="77777777" w:rsidR="00EA5FD8" w:rsidRDefault="00EA5FD8" w:rsidP="00176D93">
      <w:pPr>
        <w:spacing w:after="0" w:line="240" w:lineRule="auto"/>
        <w:rPr>
          <w:rFonts w:ascii="Book Antiqua" w:hAnsi="Book Antiqua"/>
          <w:b/>
          <w:bCs/>
        </w:rPr>
      </w:pPr>
    </w:p>
    <w:p w14:paraId="0A26340E" w14:textId="7CAC0215" w:rsidR="00F54C0A" w:rsidRPr="00176D93" w:rsidRDefault="00F54C0A" w:rsidP="00176D93">
      <w:pPr>
        <w:spacing w:after="0" w:line="240" w:lineRule="auto"/>
        <w:rPr>
          <w:rFonts w:ascii="Book Antiqua" w:hAnsi="Book Antiqua"/>
          <w:b/>
          <w:bCs/>
        </w:rPr>
      </w:pPr>
      <w:r w:rsidRPr="00176D93">
        <w:rPr>
          <w:rFonts w:ascii="Book Antiqua" w:hAnsi="Book Antiqua"/>
          <w:b/>
          <w:bCs/>
        </w:rPr>
        <w:t xml:space="preserve">What prevention resources are available? </w:t>
      </w:r>
    </w:p>
    <w:p w14:paraId="06CC4ACC" w14:textId="39D3A529" w:rsidR="00F54C0A" w:rsidRPr="00176D93" w:rsidRDefault="00F54C0A" w:rsidP="00176D93">
      <w:pPr>
        <w:spacing w:after="0" w:line="240" w:lineRule="auto"/>
        <w:rPr>
          <w:rFonts w:ascii="Book Antiqua" w:hAnsi="Book Antiqua"/>
        </w:rPr>
      </w:pPr>
      <w:r w:rsidRPr="00176D93">
        <w:rPr>
          <w:rFonts w:ascii="Book Antiqua" w:hAnsi="Book Antiqua"/>
        </w:rPr>
        <w:t xml:space="preserve">All FIU students should complete the Hazing Prevention 101 course within their first semester. To complete the course, go to </w:t>
      </w:r>
      <w:hyperlink r:id="rId11" w:history="1">
        <w:r w:rsidRPr="00176D93">
          <w:rPr>
            <w:rStyle w:val="Hyperlink"/>
            <w:rFonts w:ascii="Book Antiqua" w:hAnsi="Book Antiqua"/>
          </w:rPr>
          <w:t>https://fiu.prevent.zone/</w:t>
        </w:r>
      </w:hyperlink>
      <w:r w:rsidRPr="00176D93">
        <w:rPr>
          <w:rFonts w:ascii="Book Antiqua" w:hAnsi="Book Antiqua"/>
        </w:rPr>
        <w:t xml:space="preserve">. Additionally, members of Fraternity &amp; Sorority Life and Athletics should also complete their respective add-on modules through PreventZone. </w:t>
      </w:r>
    </w:p>
    <w:p w14:paraId="35C56541" w14:textId="77777777" w:rsidR="00176D93" w:rsidRDefault="00176D93" w:rsidP="00176D93">
      <w:pPr>
        <w:spacing w:after="0" w:line="240" w:lineRule="auto"/>
        <w:rPr>
          <w:rFonts w:ascii="Book Antiqua" w:hAnsi="Book Antiqua"/>
        </w:rPr>
      </w:pPr>
    </w:p>
    <w:p w14:paraId="52ED5653" w14:textId="7358EE93" w:rsidR="00F54C0A" w:rsidRPr="00176D93" w:rsidRDefault="00F54C0A" w:rsidP="00176D93">
      <w:pPr>
        <w:spacing w:after="0" w:line="240" w:lineRule="auto"/>
        <w:rPr>
          <w:rFonts w:ascii="Book Antiqua" w:hAnsi="Book Antiqua"/>
        </w:rPr>
      </w:pPr>
      <w:r w:rsidRPr="00176D93">
        <w:rPr>
          <w:rFonts w:ascii="Book Antiqua" w:hAnsi="Book Antiqua"/>
        </w:rPr>
        <w:t xml:space="preserve">National resources include the following – </w:t>
      </w:r>
    </w:p>
    <w:p w14:paraId="0773DBCE" w14:textId="7D2B10CF" w:rsidR="00F54C0A" w:rsidRPr="00176D93" w:rsidRDefault="00000000" w:rsidP="00176D93">
      <w:pPr>
        <w:pStyle w:val="ListParagraph"/>
        <w:numPr>
          <w:ilvl w:val="0"/>
          <w:numId w:val="2"/>
        </w:numPr>
        <w:spacing w:after="0" w:line="240" w:lineRule="auto"/>
        <w:rPr>
          <w:rFonts w:ascii="Book Antiqua" w:hAnsi="Book Antiqua"/>
        </w:rPr>
      </w:pPr>
      <w:hyperlink r:id="rId12" w:history="1">
        <w:r w:rsidR="00F54C0A" w:rsidRPr="00176D93">
          <w:rPr>
            <w:rStyle w:val="Hyperlink"/>
            <w:rFonts w:ascii="Book Antiqua" w:hAnsi="Book Antiqua"/>
          </w:rPr>
          <w:t>https://hazingpreventionnetwork.org/</w:t>
        </w:r>
      </w:hyperlink>
    </w:p>
    <w:p w14:paraId="3C58AC56" w14:textId="4639B3B4" w:rsidR="00F54C0A" w:rsidRPr="00176D93" w:rsidRDefault="00000000" w:rsidP="00176D93">
      <w:pPr>
        <w:pStyle w:val="ListParagraph"/>
        <w:numPr>
          <w:ilvl w:val="0"/>
          <w:numId w:val="2"/>
        </w:numPr>
        <w:spacing w:after="0" w:line="240" w:lineRule="auto"/>
        <w:rPr>
          <w:rFonts w:ascii="Book Antiqua" w:hAnsi="Book Antiqua"/>
        </w:rPr>
      </w:pPr>
      <w:hyperlink r:id="rId13" w:history="1">
        <w:r w:rsidR="00F54C0A" w:rsidRPr="00176D93">
          <w:rPr>
            <w:rStyle w:val="Hyperlink"/>
            <w:rFonts w:ascii="Book Antiqua" w:hAnsi="Book Antiqua"/>
          </w:rPr>
          <w:t>https://stophazing.org/</w:t>
        </w:r>
      </w:hyperlink>
    </w:p>
    <w:p w14:paraId="677BA5C8" w14:textId="52B2A45B" w:rsidR="00F54C0A" w:rsidRPr="00176D93" w:rsidRDefault="00000000" w:rsidP="00176D93">
      <w:pPr>
        <w:pStyle w:val="ListParagraph"/>
        <w:numPr>
          <w:ilvl w:val="0"/>
          <w:numId w:val="2"/>
        </w:numPr>
        <w:spacing w:after="0" w:line="240" w:lineRule="auto"/>
        <w:rPr>
          <w:rFonts w:ascii="Book Antiqua" w:hAnsi="Book Antiqua"/>
        </w:rPr>
      </w:pPr>
      <w:hyperlink r:id="rId14" w:history="1">
        <w:r w:rsidR="00F54C0A" w:rsidRPr="00176D93">
          <w:rPr>
            <w:rStyle w:val="Hyperlink"/>
            <w:rFonts w:ascii="Book Antiqua" w:hAnsi="Book Antiqua"/>
          </w:rPr>
          <w:t>https://www.insidehazing.com/</w:t>
        </w:r>
      </w:hyperlink>
    </w:p>
    <w:p w14:paraId="2A7B83C1" w14:textId="467800DE" w:rsidR="00F54C0A" w:rsidRPr="00176D93" w:rsidRDefault="00000000" w:rsidP="00176D93">
      <w:pPr>
        <w:pStyle w:val="ListParagraph"/>
        <w:numPr>
          <w:ilvl w:val="0"/>
          <w:numId w:val="2"/>
        </w:numPr>
        <w:spacing w:after="0" w:line="240" w:lineRule="auto"/>
        <w:rPr>
          <w:rFonts w:ascii="Book Antiqua" w:hAnsi="Book Antiqua"/>
        </w:rPr>
      </w:pPr>
      <w:hyperlink r:id="rId15" w:history="1">
        <w:r w:rsidR="00F54C0A" w:rsidRPr="00176D93">
          <w:rPr>
            <w:rStyle w:val="Hyperlink"/>
            <w:rFonts w:ascii="Book Antiqua" w:hAnsi="Book Antiqua"/>
          </w:rPr>
          <w:t>https://gordie.studenthealth.virginia.edu/</w:t>
        </w:r>
      </w:hyperlink>
    </w:p>
    <w:p w14:paraId="345E81EA" w14:textId="088790F4" w:rsidR="00F54C0A" w:rsidRPr="00176D93" w:rsidRDefault="00000000" w:rsidP="00176D93">
      <w:pPr>
        <w:pStyle w:val="ListParagraph"/>
        <w:numPr>
          <w:ilvl w:val="0"/>
          <w:numId w:val="2"/>
        </w:numPr>
        <w:spacing w:after="0" w:line="240" w:lineRule="auto"/>
        <w:rPr>
          <w:rFonts w:ascii="Book Antiqua" w:hAnsi="Book Antiqua"/>
        </w:rPr>
      </w:pPr>
      <w:hyperlink r:id="rId16" w:history="1">
        <w:r w:rsidR="00F54C0A" w:rsidRPr="00176D93">
          <w:rPr>
            <w:rStyle w:val="Hyperlink"/>
            <w:rFonts w:ascii="Book Antiqua" w:hAnsi="Book Antiqua"/>
          </w:rPr>
          <w:t>https://studentaffairs.psu.edu/piazzacenter</w:t>
        </w:r>
      </w:hyperlink>
      <w:r w:rsidR="00F54C0A" w:rsidRPr="00176D93">
        <w:rPr>
          <w:rFonts w:ascii="Book Antiqua" w:hAnsi="Book Antiqua"/>
        </w:rPr>
        <w:t xml:space="preserve"> </w:t>
      </w:r>
    </w:p>
    <w:p w14:paraId="44387D30" w14:textId="77777777" w:rsidR="00F54C0A" w:rsidRPr="00176D93" w:rsidRDefault="00F54C0A" w:rsidP="00176D93">
      <w:pPr>
        <w:spacing w:after="0" w:line="240" w:lineRule="auto"/>
        <w:rPr>
          <w:rFonts w:ascii="Book Antiqua" w:hAnsi="Book Antiqua"/>
          <w:b/>
          <w:bCs/>
        </w:rPr>
      </w:pPr>
    </w:p>
    <w:p w14:paraId="6424F64E" w14:textId="77777777" w:rsidR="00B86B11" w:rsidRDefault="00B86B11" w:rsidP="00176D93">
      <w:pPr>
        <w:spacing w:after="0" w:line="240" w:lineRule="auto"/>
        <w:rPr>
          <w:rFonts w:ascii="Book Antiqua" w:hAnsi="Book Antiqua"/>
          <w:b/>
          <w:bCs/>
        </w:rPr>
      </w:pPr>
    </w:p>
    <w:p w14:paraId="7461699F" w14:textId="0AE3E716" w:rsidR="00F54C0A" w:rsidRPr="00176D93" w:rsidRDefault="00F54C0A" w:rsidP="00176D93">
      <w:pPr>
        <w:spacing w:after="0" w:line="240" w:lineRule="auto"/>
        <w:rPr>
          <w:rFonts w:ascii="Book Antiqua" w:hAnsi="Book Antiqua"/>
          <w:b/>
          <w:bCs/>
        </w:rPr>
      </w:pPr>
      <w:r w:rsidRPr="00176D93">
        <w:rPr>
          <w:rFonts w:ascii="Book Antiqua" w:hAnsi="Book Antiqua"/>
          <w:b/>
          <w:bCs/>
        </w:rPr>
        <w:t>FIU has several departments involved in hazing prevention. You may contact any of the following:</w:t>
      </w:r>
    </w:p>
    <w:p w14:paraId="0E4F90F4" w14:textId="46BEE185" w:rsidR="00F54C0A" w:rsidRPr="00176D93" w:rsidRDefault="00F54C0A" w:rsidP="00176D93">
      <w:pPr>
        <w:pStyle w:val="ListParagraph"/>
        <w:numPr>
          <w:ilvl w:val="0"/>
          <w:numId w:val="3"/>
        </w:numPr>
        <w:spacing w:after="0" w:line="240" w:lineRule="auto"/>
        <w:rPr>
          <w:rFonts w:ascii="Book Antiqua" w:hAnsi="Book Antiqua"/>
        </w:rPr>
      </w:pPr>
      <w:r w:rsidRPr="00176D93">
        <w:rPr>
          <w:rFonts w:ascii="Book Antiqua" w:hAnsi="Book Antiqua"/>
        </w:rPr>
        <w:t xml:space="preserve">Vice President of Student Affairs – </w:t>
      </w:r>
      <w:hyperlink r:id="rId17" w:history="1">
        <w:r w:rsidRPr="00176D93">
          <w:rPr>
            <w:rStyle w:val="Hyperlink"/>
            <w:rFonts w:ascii="Book Antiqua" w:hAnsi="Book Antiqua"/>
          </w:rPr>
          <w:t>vpdsa@fiu.edu</w:t>
        </w:r>
      </w:hyperlink>
      <w:r w:rsidRPr="00176D93">
        <w:rPr>
          <w:rFonts w:ascii="Book Antiqua" w:hAnsi="Book Antiqua"/>
        </w:rPr>
        <w:t xml:space="preserve"> </w:t>
      </w:r>
    </w:p>
    <w:p w14:paraId="23DE8E4C" w14:textId="60D83130" w:rsidR="00F54C0A" w:rsidRPr="00176D93" w:rsidRDefault="00F54C0A" w:rsidP="00176D93">
      <w:pPr>
        <w:pStyle w:val="ListParagraph"/>
        <w:numPr>
          <w:ilvl w:val="0"/>
          <w:numId w:val="3"/>
        </w:numPr>
        <w:spacing w:after="0" w:line="240" w:lineRule="auto"/>
        <w:rPr>
          <w:rFonts w:ascii="Book Antiqua" w:hAnsi="Book Antiqua"/>
        </w:rPr>
      </w:pPr>
      <w:r w:rsidRPr="00176D93">
        <w:rPr>
          <w:rFonts w:ascii="Book Antiqua" w:hAnsi="Book Antiqua"/>
        </w:rPr>
        <w:t xml:space="preserve">Student Health &amp; Wellness – </w:t>
      </w:r>
      <w:hyperlink r:id="rId18" w:history="1">
        <w:r w:rsidRPr="00176D93">
          <w:rPr>
            <w:rStyle w:val="Hyperlink"/>
            <w:rFonts w:ascii="Book Antiqua" w:hAnsi="Book Antiqua"/>
          </w:rPr>
          <w:t>shwad@fiu.edu</w:t>
        </w:r>
      </w:hyperlink>
      <w:r w:rsidRPr="00176D93">
        <w:rPr>
          <w:rFonts w:ascii="Book Antiqua" w:hAnsi="Book Antiqua"/>
        </w:rPr>
        <w:t xml:space="preserve"> </w:t>
      </w:r>
    </w:p>
    <w:p w14:paraId="60E3EC5B" w14:textId="6B75CF41" w:rsidR="00F54C0A" w:rsidRPr="00176D93" w:rsidRDefault="00F54C0A" w:rsidP="00176D93">
      <w:pPr>
        <w:pStyle w:val="ListParagraph"/>
        <w:numPr>
          <w:ilvl w:val="0"/>
          <w:numId w:val="3"/>
        </w:numPr>
        <w:spacing w:after="0" w:line="240" w:lineRule="auto"/>
        <w:rPr>
          <w:rFonts w:ascii="Book Antiqua" w:hAnsi="Book Antiqua"/>
        </w:rPr>
      </w:pPr>
      <w:r w:rsidRPr="00176D93">
        <w:rPr>
          <w:rFonts w:ascii="Book Antiqua" w:hAnsi="Book Antiqua"/>
        </w:rPr>
        <w:t xml:space="preserve">Dean of Students – </w:t>
      </w:r>
      <w:hyperlink r:id="rId19" w:history="1">
        <w:r w:rsidRPr="00176D93">
          <w:rPr>
            <w:rStyle w:val="Hyperlink"/>
            <w:rFonts w:ascii="Book Antiqua" w:hAnsi="Book Antiqua"/>
          </w:rPr>
          <w:t>dos@fiu.edu</w:t>
        </w:r>
      </w:hyperlink>
      <w:r w:rsidRPr="00176D93">
        <w:rPr>
          <w:rFonts w:ascii="Book Antiqua" w:hAnsi="Book Antiqua"/>
        </w:rPr>
        <w:t xml:space="preserve"> </w:t>
      </w:r>
    </w:p>
    <w:p w14:paraId="219CD58B" w14:textId="5186D38E" w:rsidR="00176D93" w:rsidRDefault="00176D93" w:rsidP="00176D93">
      <w:pPr>
        <w:pStyle w:val="ListParagraph"/>
        <w:numPr>
          <w:ilvl w:val="0"/>
          <w:numId w:val="3"/>
        </w:numPr>
        <w:spacing w:after="0" w:line="240" w:lineRule="auto"/>
        <w:rPr>
          <w:rFonts w:ascii="Book Antiqua" w:hAnsi="Book Antiqua"/>
        </w:rPr>
      </w:pPr>
      <w:r w:rsidRPr="00176D93">
        <w:rPr>
          <w:rFonts w:ascii="Book Antiqua" w:hAnsi="Book Antiqua"/>
        </w:rPr>
        <w:t xml:space="preserve">Student Conduct &amp; Academic Integrity – </w:t>
      </w:r>
      <w:hyperlink r:id="rId20" w:history="1">
        <w:r w:rsidRPr="00176D93">
          <w:rPr>
            <w:rStyle w:val="Hyperlink"/>
            <w:rFonts w:ascii="Book Antiqua" w:hAnsi="Book Antiqua"/>
          </w:rPr>
          <w:t>conduct@fiu.edu</w:t>
        </w:r>
      </w:hyperlink>
      <w:r w:rsidRPr="00176D93">
        <w:rPr>
          <w:rFonts w:ascii="Book Antiqua" w:hAnsi="Book Antiqua"/>
        </w:rPr>
        <w:t xml:space="preserve"> </w:t>
      </w:r>
    </w:p>
    <w:sectPr w:rsidR="00176D93" w:rsidSect="0093641F">
      <w:headerReference w:type="default"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D412" w14:textId="77777777" w:rsidR="008A1010" w:rsidRDefault="008A1010" w:rsidP="0093641F">
      <w:pPr>
        <w:spacing w:after="0" w:line="240" w:lineRule="auto"/>
      </w:pPr>
      <w:r>
        <w:separator/>
      </w:r>
    </w:p>
  </w:endnote>
  <w:endnote w:type="continuationSeparator" w:id="0">
    <w:p w14:paraId="7BA89E8C" w14:textId="77777777" w:rsidR="008A1010" w:rsidRDefault="008A1010" w:rsidP="0093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40840"/>
      <w:docPartObj>
        <w:docPartGallery w:val="Page Numbers (Bottom of Page)"/>
        <w:docPartUnique/>
      </w:docPartObj>
    </w:sdtPr>
    <w:sdtEndPr>
      <w:rPr>
        <w:noProof/>
      </w:rPr>
    </w:sdtEndPr>
    <w:sdtContent>
      <w:p w14:paraId="2374183C" w14:textId="5B35B207" w:rsidR="00EA5FD8" w:rsidRDefault="00EA5F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F6837" w14:textId="77777777" w:rsidR="00EA5FD8" w:rsidRDefault="00EA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0DEA" w14:textId="77777777" w:rsidR="008A1010" w:rsidRDefault="008A1010" w:rsidP="0093641F">
      <w:pPr>
        <w:spacing w:after="0" w:line="240" w:lineRule="auto"/>
      </w:pPr>
      <w:r>
        <w:separator/>
      </w:r>
    </w:p>
  </w:footnote>
  <w:footnote w:type="continuationSeparator" w:id="0">
    <w:p w14:paraId="278C03AD" w14:textId="77777777" w:rsidR="008A1010" w:rsidRDefault="008A1010" w:rsidP="0093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361A" w14:textId="6953A8B8" w:rsidR="0093641F" w:rsidRDefault="0093641F" w:rsidP="0093641F">
    <w:pPr>
      <w:pStyle w:val="Header"/>
      <w:jc w:val="center"/>
    </w:pPr>
    <w:r>
      <w:rPr>
        <w:noProof/>
      </w:rPr>
      <w:drawing>
        <wp:inline distT="0" distB="0" distL="0" distR="0" wp14:anchorId="497C9A39" wp14:editId="41EE9939">
          <wp:extent cx="4213155" cy="759919"/>
          <wp:effectExtent l="0" t="0" r="0" b="254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81002" cy="772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275C"/>
    <w:multiLevelType w:val="hybridMultilevel"/>
    <w:tmpl w:val="6CC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F232E"/>
    <w:multiLevelType w:val="hybridMultilevel"/>
    <w:tmpl w:val="8A5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92336"/>
    <w:multiLevelType w:val="hybridMultilevel"/>
    <w:tmpl w:val="11F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26158"/>
    <w:multiLevelType w:val="hybridMultilevel"/>
    <w:tmpl w:val="611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C4718"/>
    <w:multiLevelType w:val="hybridMultilevel"/>
    <w:tmpl w:val="6FE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F0165"/>
    <w:multiLevelType w:val="multilevel"/>
    <w:tmpl w:val="43C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689338">
    <w:abstractNumId w:val="5"/>
  </w:num>
  <w:num w:numId="2" w16cid:durableId="1614089274">
    <w:abstractNumId w:val="2"/>
  </w:num>
  <w:num w:numId="3" w16cid:durableId="2061201573">
    <w:abstractNumId w:val="3"/>
  </w:num>
  <w:num w:numId="4" w16cid:durableId="1086193915">
    <w:abstractNumId w:val="4"/>
  </w:num>
  <w:num w:numId="5" w16cid:durableId="764304307">
    <w:abstractNumId w:val="1"/>
  </w:num>
  <w:num w:numId="6" w16cid:durableId="150929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0A"/>
    <w:rsid w:val="00176D93"/>
    <w:rsid w:val="00266519"/>
    <w:rsid w:val="007455B6"/>
    <w:rsid w:val="008A1010"/>
    <w:rsid w:val="008E3354"/>
    <w:rsid w:val="0093641F"/>
    <w:rsid w:val="00B55E63"/>
    <w:rsid w:val="00B86B11"/>
    <w:rsid w:val="00DF5359"/>
    <w:rsid w:val="00EA5FD8"/>
    <w:rsid w:val="00F5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BE637"/>
  <w15:chartTrackingRefBased/>
  <w15:docId w15:val="{C1604E71-3A21-4421-B770-E33D852E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C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C0A"/>
    <w:rPr>
      <w:color w:val="0000FF"/>
      <w:u w:val="single"/>
    </w:rPr>
  </w:style>
  <w:style w:type="character" w:styleId="Strong">
    <w:name w:val="Strong"/>
    <w:basedOn w:val="DefaultParagraphFont"/>
    <w:uiPriority w:val="22"/>
    <w:qFormat/>
    <w:rsid w:val="00F54C0A"/>
    <w:rPr>
      <w:b/>
      <w:bCs/>
    </w:rPr>
  </w:style>
  <w:style w:type="character" w:styleId="UnresolvedMention">
    <w:name w:val="Unresolved Mention"/>
    <w:basedOn w:val="DefaultParagraphFont"/>
    <w:uiPriority w:val="99"/>
    <w:semiHidden/>
    <w:unhideWhenUsed/>
    <w:rsid w:val="00F54C0A"/>
    <w:rPr>
      <w:color w:val="605E5C"/>
      <w:shd w:val="clear" w:color="auto" w:fill="E1DFDD"/>
    </w:rPr>
  </w:style>
  <w:style w:type="character" w:customStyle="1" w:styleId="sectionbody">
    <w:name w:val="sectionbody"/>
    <w:basedOn w:val="DefaultParagraphFont"/>
    <w:rsid w:val="00F54C0A"/>
  </w:style>
  <w:style w:type="character" w:customStyle="1" w:styleId="markedcontent">
    <w:name w:val="markedcontent"/>
    <w:basedOn w:val="DefaultParagraphFont"/>
    <w:rsid w:val="00F54C0A"/>
  </w:style>
  <w:style w:type="paragraph" w:styleId="ListParagraph">
    <w:name w:val="List Paragraph"/>
    <w:basedOn w:val="Normal"/>
    <w:uiPriority w:val="34"/>
    <w:qFormat/>
    <w:rsid w:val="00F54C0A"/>
    <w:pPr>
      <w:ind w:left="720"/>
      <w:contextualSpacing/>
    </w:pPr>
  </w:style>
  <w:style w:type="paragraph" w:styleId="Header">
    <w:name w:val="header"/>
    <w:basedOn w:val="Normal"/>
    <w:link w:val="HeaderChar"/>
    <w:uiPriority w:val="99"/>
    <w:unhideWhenUsed/>
    <w:rsid w:val="0093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41F"/>
  </w:style>
  <w:style w:type="paragraph" w:styleId="Footer">
    <w:name w:val="footer"/>
    <w:basedOn w:val="Normal"/>
    <w:link w:val="FooterChar"/>
    <w:uiPriority w:val="99"/>
    <w:unhideWhenUsed/>
    <w:rsid w:val="0093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bog.edu/wp-content/uploads/6.021Hazing-Prohibited_Final.pdf" TargetMode="External"/><Relationship Id="rId13" Type="http://schemas.openxmlformats.org/officeDocument/2006/relationships/hyperlink" Target="https://stophazing.org/" TargetMode="External"/><Relationship Id="rId18" Type="http://schemas.openxmlformats.org/officeDocument/2006/relationships/hyperlink" Target="mailto:shwad@fiu.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eg.state.fl.us/Statutes/index.cfm?App_mode=Display_Statute&amp;URL=1000-1099/1006/Sections/1006.63.html" TargetMode="External"/><Relationship Id="rId12" Type="http://schemas.openxmlformats.org/officeDocument/2006/relationships/hyperlink" Target="https://hazingpreventionnetwork.org/" TargetMode="External"/><Relationship Id="rId17" Type="http://schemas.openxmlformats.org/officeDocument/2006/relationships/hyperlink" Target="mailto:vpdsa@fiu.edu" TargetMode="External"/><Relationship Id="rId2" Type="http://schemas.openxmlformats.org/officeDocument/2006/relationships/styles" Target="styles.xml"/><Relationship Id="rId16" Type="http://schemas.openxmlformats.org/officeDocument/2006/relationships/hyperlink" Target="https://studentaffairs.psu.edu/piazzacenter" TargetMode="External"/><Relationship Id="rId20" Type="http://schemas.openxmlformats.org/officeDocument/2006/relationships/hyperlink" Target="mailto:conduct@f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u.prevent.zo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ordie.studenthealth.virginia.edu/" TargetMode="External"/><Relationship Id="rId23" Type="http://schemas.openxmlformats.org/officeDocument/2006/relationships/fontTable" Target="fontTable.xml"/><Relationship Id="rId10" Type="http://schemas.openxmlformats.org/officeDocument/2006/relationships/hyperlink" Target="https://report.fiu.edu" TargetMode="External"/><Relationship Id="rId19" Type="http://schemas.openxmlformats.org/officeDocument/2006/relationships/hyperlink" Target="mailto:dos@fiu.edu" TargetMode="External"/><Relationship Id="rId4" Type="http://schemas.openxmlformats.org/officeDocument/2006/relationships/webSettings" Target="webSettings.xml"/><Relationship Id="rId9" Type="http://schemas.openxmlformats.org/officeDocument/2006/relationships/hyperlink" Target="https://regulations.fiu.edu/docs=278" TargetMode="External"/><Relationship Id="rId14" Type="http://schemas.openxmlformats.org/officeDocument/2006/relationships/hyperlink" Target="https://www.insidehazing.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Brenezza Garcia</dc:creator>
  <cp:keywords/>
  <dc:description/>
  <cp:lastModifiedBy>Brenezza Garcia</cp:lastModifiedBy>
  <cp:revision>7</cp:revision>
  <dcterms:created xsi:type="dcterms:W3CDTF">2023-03-30T19:56:00Z</dcterms:created>
  <dcterms:modified xsi:type="dcterms:W3CDTF">2023-03-30T20:00:00Z</dcterms:modified>
</cp:coreProperties>
</file>